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01E3" w:rsidRPr="001931CA" w:rsidRDefault="00CC01E3" w:rsidP="00140842">
      <w:pPr>
        <w:pStyle w:val="Header"/>
        <w:rPr>
          <w:rFonts w:cs="Arial"/>
          <w:sz w:val="16"/>
          <w:szCs w:val="16"/>
          <w:lang w:val="en-US"/>
        </w:rPr>
      </w:pPr>
    </w:p>
    <w:p w:rsidR="00CC01E3" w:rsidRDefault="00CC01E3" w:rsidP="00140842">
      <w:pPr>
        <w:autoSpaceDE w:val="0"/>
        <w:autoSpaceDN w:val="0"/>
        <w:adjustRightInd w:val="0"/>
        <w:jc w:val="both"/>
        <w:rPr>
          <w:rFonts w:cs="Arial"/>
          <w:sz w:val="22"/>
          <w:szCs w:val="22"/>
          <w:lang w:eastAsia="en-AU"/>
        </w:rPr>
      </w:pPr>
    </w:p>
    <w:p w:rsidR="00CC01E3" w:rsidRPr="00DD11A4" w:rsidRDefault="00CC01E3" w:rsidP="00CC01E3">
      <w:pPr>
        <w:rPr>
          <w:sz w:val="8"/>
          <w:szCs w:val="8"/>
          <w:lang w:val="en-US"/>
        </w:rPr>
      </w:pPr>
    </w:p>
    <w:p w:rsidR="00CC01E3" w:rsidRPr="00CC01E3" w:rsidRDefault="00CC01E3" w:rsidP="00CC01E3">
      <w:pPr>
        <w:pStyle w:val="BodyTextIndent"/>
        <w:shd w:val="clear" w:color="auto" w:fill="000000"/>
        <w:ind w:left="0" w:firstLine="0"/>
        <w:jc w:val="center"/>
        <w:rPr>
          <w:b/>
          <w:sz w:val="16"/>
          <w:szCs w:val="16"/>
        </w:rPr>
      </w:pPr>
    </w:p>
    <w:p w:rsidR="00CC01E3" w:rsidRPr="00CC01E3" w:rsidRDefault="00CC01E3" w:rsidP="00CC01E3">
      <w:pPr>
        <w:pStyle w:val="BodyTextIndent"/>
        <w:shd w:val="clear" w:color="auto" w:fill="000000"/>
        <w:ind w:left="0" w:firstLine="0"/>
        <w:jc w:val="center"/>
        <w:rPr>
          <w:b/>
          <w:sz w:val="40"/>
          <w:szCs w:val="40"/>
        </w:rPr>
      </w:pPr>
      <w:r w:rsidRPr="00CC01E3">
        <w:rPr>
          <w:b/>
          <w:sz w:val="40"/>
          <w:szCs w:val="40"/>
        </w:rPr>
        <w:t>GP REGISTRAR EMERGENCY DEPARTMENT</w:t>
      </w:r>
    </w:p>
    <w:p w:rsidR="00CC01E3" w:rsidRPr="00CC01E3" w:rsidRDefault="00CC01E3" w:rsidP="00CC01E3">
      <w:pPr>
        <w:pStyle w:val="BodyTextIndent"/>
        <w:shd w:val="clear" w:color="auto" w:fill="000000"/>
        <w:ind w:left="0" w:firstLine="0"/>
        <w:jc w:val="center"/>
        <w:rPr>
          <w:b/>
          <w:sz w:val="40"/>
          <w:szCs w:val="40"/>
        </w:rPr>
      </w:pPr>
    </w:p>
    <w:p w:rsidR="00CC01E3" w:rsidRPr="00CC01E3" w:rsidRDefault="00CC01E3" w:rsidP="00140842">
      <w:pPr>
        <w:autoSpaceDE w:val="0"/>
        <w:autoSpaceDN w:val="0"/>
        <w:adjustRightInd w:val="0"/>
        <w:jc w:val="both"/>
        <w:rPr>
          <w:rFonts w:cs="Arial"/>
          <w:sz w:val="22"/>
          <w:szCs w:val="22"/>
          <w:lang w:eastAsia="en-AU"/>
        </w:rPr>
      </w:pPr>
    </w:p>
    <w:p w:rsidR="00140842" w:rsidRPr="00E95E7E" w:rsidRDefault="00140842" w:rsidP="00140842">
      <w:pPr>
        <w:autoSpaceDE w:val="0"/>
        <w:autoSpaceDN w:val="0"/>
        <w:adjustRightInd w:val="0"/>
        <w:jc w:val="both"/>
        <w:rPr>
          <w:rFonts w:cs="Arial"/>
          <w:sz w:val="22"/>
          <w:szCs w:val="22"/>
          <w:lang w:eastAsia="en-AU"/>
        </w:rPr>
      </w:pPr>
      <w:r w:rsidRPr="00E95E7E">
        <w:rPr>
          <w:rFonts w:cs="Arial"/>
          <w:sz w:val="22"/>
          <w:szCs w:val="22"/>
          <w:lang w:eastAsia="en-AU"/>
        </w:rPr>
        <w:t xml:space="preserve">Applications are sought for the </w:t>
      </w:r>
      <w:r>
        <w:rPr>
          <w:rFonts w:cs="Arial"/>
          <w:sz w:val="22"/>
          <w:szCs w:val="22"/>
          <w:lang w:eastAsia="en-AU"/>
        </w:rPr>
        <w:t>HMO/Registrar Emergency Department</w:t>
      </w:r>
      <w:r w:rsidR="006526C3">
        <w:rPr>
          <w:rFonts w:cs="Arial"/>
          <w:sz w:val="22"/>
          <w:szCs w:val="22"/>
          <w:lang w:eastAsia="en-AU"/>
        </w:rPr>
        <w:t xml:space="preserve"> (1</w:t>
      </w:r>
      <w:r w:rsidRPr="00E95E7E">
        <w:rPr>
          <w:rFonts w:cs="Arial"/>
          <w:sz w:val="22"/>
          <w:szCs w:val="22"/>
          <w:lang w:eastAsia="en-AU"/>
        </w:rPr>
        <w:t xml:space="preserve">2 months) at South West Healthcare commencing </w:t>
      </w:r>
      <w:r w:rsidR="00CC01E3" w:rsidRPr="00CC01E3">
        <w:rPr>
          <w:rFonts w:cs="Arial"/>
          <w:sz w:val="22"/>
          <w:szCs w:val="22"/>
          <w:lang w:eastAsia="en-AU"/>
        </w:rPr>
        <w:t>February 2020</w:t>
      </w:r>
      <w:r w:rsidRPr="00CC01E3">
        <w:rPr>
          <w:rFonts w:cs="Arial"/>
          <w:sz w:val="22"/>
          <w:szCs w:val="22"/>
          <w:lang w:eastAsia="en-AU"/>
        </w:rPr>
        <w:t>.</w:t>
      </w:r>
    </w:p>
    <w:p w:rsidR="00140842" w:rsidRPr="00E95E7E" w:rsidRDefault="00140842" w:rsidP="00140842">
      <w:pPr>
        <w:autoSpaceDE w:val="0"/>
        <w:autoSpaceDN w:val="0"/>
        <w:adjustRightInd w:val="0"/>
        <w:jc w:val="both"/>
        <w:rPr>
          <w:rFonts w:cs="Arial"/>
          <w:sz w:val="22"/>
          <w:szCs w:val="22"/>
          <w:lang w:eastAsia="en-AU"/>
        </w:rPr>
      </w:pPr>
      <w:bookmarkStart w:id="0" w:name="_GoBack"/>
      <w:bookmarkEnd w:id="0"/>
    </w:p>
    <w:p w:rsidR="00140842" w:rsidRPr="00E95E7E" w:rsidRDefault="00140842" w:rsidP="00140842">
      <w:pPr>
        <w:rPr>
          <w:b/>
          <w:sz w:val="28"/>
          <w:szCs w:val="22"/>
        </w:rPr>
      </w:pPr>
      <w:r w:rsidRPr="00E95E7E">
        <w:rPr>
          <w:b/>
          <w:sz w:val="28"/>
          <w:szCs w:val="22"/>
        </w:rPr>
        <w:t>Registrar Emergency Department (Diploma of Emergency Medicine)</w:t>
      </w:r>
    </w:p>
    <w:p w:rsidR="00140842" w:rsidRDefault="00140842" w:rsidP="00140842">
      <w:pPr>
        <w:jc w:val="both"/>
        <w:rPr>
          <w:rFonts w:cs="Arial"/>
          <w:bCs/>
          <w:sz w:val="22"/>
          <w:szCs w:val="22"/>
        </w:rPr>
      </w:pPr>
      <w:r w:rsidRPr="00E95E7E">
        <w:rPr>
          <w:rFonts w:cs="Arial"/>
          <w:bCs/>
          <w:sz w:val="22"/>
          <w:szCs w:val="22"/>
        </w:rPr>
        <w:t xml:space="preserve">The </w:t>
      </w:r>
      <w:r>
        <w:rPr>
          <w:rFonts w:cs="Arial"/>
          <w:bCs/>
          <w:sz w:val="22"/>
          <w:szCs w:val="22"/>
        </w:rPr>
        <w:t>HMO/</w:t>
      </w:r>
      <w:r w:rsidRPr="00E95E7E">
        <w:rPr>
          <w:rFonts w:cs="Arial"/>
          <w:bCs/>
          <w:sz w:val="22"/>
          <w:szCs w:val="22"/>
        </w:rPr>
        <w:t>Registrar plays a key role in the provision of emergency medicine services to patients presenting to the South West Healthcare Emergency Department</w:t>
      </w:r>
      <w:r>
        <w:rPr>
          <w:rFonts w:cs="Arial"/>
          <w:bCs/>
          <w:sz w:val="22"/>
          <w:szCs w:val="22"/>
        </w:rPr>
        <w:t xml:space="preserve"> (ED)</w:t>
      </w:r>
      <w:r w:rsidRPr="00E95E7E">
        <w:rPr>
          <w:rFonts w:cs="Arial"/>
          <w:bCs/>
          <w:sz w:val="22"/>
          <w:szCs w:val="22"/>
        </w:rPr>
        <w:t xml:space="preserve">.  </w:t>
      </w:r>
      <w:r>
        <w:rPr>
          <w:rFonts w:cs="Arial"/>
          <w:bCs/>
          <w:sz w:val="22"/>
          <w:szCs w:val="22"/>
        </w:rPr>
        <w:t>The ED Registrar will assist in the coordination of clinical activities both within and between the ED and other departments/services within SWH.  The HMO will closely liaise with the Director of ED, Specialist ED Consultants and GP Supervisors and will involve supervision of less experienced clinical staff and some formal and opportunistic teaching.</w:t>
      </w:r>
    </w:p>
    <w:p w:rsidR="00140842" w:rsidRPr="00166BC0" w:rsidRDefault="00140842" w:rsidP="00140842">
      <w:pPr>
        <w:jc w:val="both"/>
        <w:rPr>
          <w:rFonts w:cs="Arial"/>
          <w:bCs/>
          <w:sz w:val="22"/>
          <w:szCs w:val="22"/>
        </w:rPr>
      </w:pPr>
    </w:p>
    <w:p w:rsidR="00140842" w:rsidRPr="004A4EF2" w:rsidRDefault="00140842" w:rsidP="00140842">
      <w:pPr>
        <w:autoSpaceDE w:val="0"/>
        <w:autoSpaceDN w:val="0"/>
        <w:adjustRightInd w:val="0"/>
        <w:jc w:val="both"/>
        <w:rPr>
          <w:rFonts w:cs="Arial"/>
          <w:b/>
          <w:sz w:val="22"/>
          <w:szCs w:val="22"/>
          <w:lang w:eastAsia="en-AU"/>
        </w:rPr>
      </w:pPr>
      <w:r w:rsidRPr="004A4EF2">
        <w:rPr>
          <w:rFonts w:cs="Arial"/>
          <w:b/>
          <w:sz w:val="22"/>
          <w:szCs w:val="22"/>
          <w:lang w:eastAsia="en-AU"/>
        </w:rPr>
        <w:t>Applicants enrolled in RACGP or ACRRM (GP program) would be highly regarded, however all applicants will be considered.</w:t>
      </w:r>
    </w:p>
    <w:p w:rsidR="00140842" w:rsidRDefault="00140842" w:rsidP="00140842">
      <w:pPr>
        <w:jc w:val="both"/>
        <w:rPr>
          <w:rFonts w:cs="Arial"/>
          <w:sz w:val="22"/>
          <w:szCs w:val="22"/>
          <w:lang w:eastAsia="en-AU"/>
        </w:rPr>
      </w:pPr>
    </w:p>
    <w:p w:rsidR="00140842" w:rsidRPr="00E95E7E" w:rsidRDefault="00140842" w:rsidP="00140842">
      <w:pPr>
        <w:jc w:val="both"/>
        <w:rPr>
          <w:sz w:val="22"/>
          <w:szCs w:val="22"/>
        </w:rPr>
      </w:pPr>
      <w:r w:rsidRPr="00E95E7E">
        <w:rPr>
          <w:sz w:val="22"/>
          <w:szCs w:val="22"/>
        </w:rPr>
        <w:t>Warrnambool is a thriving seaside city with a population 3</w:t>
      </w:r>
      <w:r>
        <w:rPr>
          <w:sz w:val="22"/>
          <w:szCs w:val="22"/>
        </w:rPr>
        <w:t>4</w:t>
      </w:r>
      <w:r w:rsidRPr="00E95E7E">
        <w:rPr>
          <w:sz w:val="22"/>
          <w:szCs w:val="22"/>
        </w:rPr>
        <w:t xml:space="preserve">,000, and South West Healthcare’s new hospital is considered one of the most modern and technologically advanced health services in regional Australia.  This enables us to provide world best-practice treatment, care and support to a catchment population of 110,000 spread across 10,323 square kilometres. Only three </w:t>
      </w:r>
      <w:proofErr w:type="spellStart"/>
      <w:r w:rsidRPr="00E95E7E">
        <w:rPr>
          <w:sz w:val="22"/>
          <w:szCs w:val="22"/>
        </w:rPr>
        <w:t>hours</w:t>
      </w:r>
      <w:proofErr w:type="spellEnd"/>
      <w:r w:rsidRPr="00E95E7E">
        <w:rPr>
          <w:sz w:val="22"/>
          <w:szCs w:val="22"/>
        </w:rPr>
        <w:t xml:space="preserve"> drive from Melbourne with a direct train service three times per day, there are excellent facilities for education from preschool to university level, and opportunities to participate in all areas of the creative arts and sport.</w:t>
      </w:r>
    </w:p>
    <w:p w:rsidR="00140842" w:rsidRPr="00E95E7E" w:rsidRDefault="00140842" w:rsidP="00140842">
      <w:pPr>
        <w:autoSpaceDE w:val="0"/>
        <w:autoSpaceDN w:val="0"/>
        <w:adjustRightInd w:val="0"/>
        <w:jc w:val="both"/>
        <w:rPr>
          <w:rFonts w:cs="Arial"/>
          <w:sz w:val="22"/>
          <w:szCs w:val="22"/>
          <w:lang w:eastAsia="en-AU"/>
        </w:rPr>
      </w:pPr>
    </w:p>
    <w:p w:rsidR="00140842" w:rsidRPr="001931CA" w:rsidRDefault="00140842" w:rsidP="00140842">
      <w:pPr>
        <w:jc w:val="both"/>
        <w:rPr>
          <w:rFonts w:cs="Arial"/>
          <w:b/>
          <w:i/>
          <w:iCs/>
          <w:color w:val="0000FF"/>
          <w:sz w:val="22"/>
          <w:szCs w:val="22"/>
        </w:rPr>
      </w:pPr>
      <w:r>
        <w:rPr>
          <w:rFonts w:cs="Arial"/>
          <w:sz w:val="22"/>
          <w:szCs w:val="22"/>
        </w:rPr>
        <w:t>P</w:t>
      </w:r>
      <w:r w:rsidRPr="001931CA">
        <w:rPr>
          <w:rFonts w:cs="Arial"/>
          <w:sz w:val="22"/>
          <w:szCs w:val="22"/>
        </w:rPr>
        <w:t>osition description</w:t>
      </w:r>
      <w:r>
        <w:rPr>
          <w:rFonts w:cs="Arial"/>
          <w:sz w:val="22"/>
          <w:szCs w:val="22"/>
        </w:rPr>
        <w:t>s</w:t>
      </w:r>
      <w:r w:rsidRPr="001931CA">
        <w:rPr>
          <w:rFonts w:cs="Arial"/>
          <w:sz w:val="22"/>
          <w:szCs w:val="22"/>
        </w:rPr>
        <w:t xml:space="preserve"> and further details can be found at our website under </w:t>
      </w:r>
      <w:r w:rsidRPr="001931CA">
        <w:rPr>
          <w:rFonts w:cs="Arial"/>
          <w:b/>
          <w:sz w:val="22"/>
          <w:szCs w:val="22"/>
        </w:rPr>
        <w:t>Careers.</w:t>
      </w:r>
    </w:p>
    <w:p w:rsidR="00140842" w:rsidRPr="001931CA" w:rsidRDefault="00140842" w:rsidP="00140842">
      <w:pPr>
        <w:autoSpaceDE w:val="0"/>
        <w:autoSpaceDN w:val="0"/>
        <w:adjustRightInd w:val="0"/>
        <w:jc w:val="both"/>
        <w:rPr>
          <w:rFonts w:cs="Arial"/>
          <w:sz w:val="22"/>
          <w:szCs w:val="22"/>
          <w:lang w:eastAsia="en-AU"/>
        </w:rPr>
      </w:pPr>
    </w:p>
    <w:p w:rsidR="00140842" w:rsidRPr="001931CA" w:rsidRDefault="00140842" w:rsidP="00140842">
      <w:pPr>
        <w:pStyle w:val="BodyText"/>
        <w:jc w:val="both"/>
        <w:rPr>
          <w:rFonts w:cs="Arial"/>
          <w:szCs w:val="22"/>
        </w:rPr>
      </w:pPr>
      <w:r w:rsidRPr="001931CA">
        <w:rPr>
          <w:rFonts w:cs="Arial"/>
          <w:szCs w:val="22"/>
        </w:rPr>
        <w:t xml:space="preserve">For specific enquiries regarding the role, please contact </w:t>
      </w:r>
      <w:r>
        <w:rPr>
          <w:rFonts w:cs="Arial"/>
          <w:szCs w:val="22"/>
        </w:rPr>
        <w:t>Jenny Dorney</w:t>
      </w:r>
      <w:r w:rsidRPr="001931CA">
        <w:rPr>
          <w:rFonts w:cs="Arial"/>
          <w:szCs w:val="22"/>
        </w:rPr>
        <w:t xml:space="preserve"> (</w:t>
      </w:r>
      <w:r>
        <w:rPr>
          <w:rFonts w:cs="Arial"/>
          <w:szCs w:val="22"/>
        </w:rPr>
        <w:t>Medical Administrator) o</w:t>
      </w:r>
      <w:r w:rsidRPr="001931CA">
        <w:rPr>
          <w:rFonts w:cs="Arial"/>
          <w:szCs w:val="22"/>
        </w:rPr>
        <w:t xml:space="preserve">n </w:t>
      </w:r>
      <w:r>
        <w:rPr>
          <w:rFonts w:cs="Arial"/>
          <w:b/>
          <w:szCs w:val="22"/>
        </w:rPr>
        <w:t>(03) 5563 4146</w:t>
      </w:r>
      <w:r w:rsidRPr="001931CA">
        <w:rPr>
          <w:rFonts w:cs="Arial"/>
          <w:b/>
          <w:szCs w:val="22"/>
        </w:rPr>
        <w:t xml:space="preserve"> </w:t>
      </w:r>
      <w:r w:rsidRPr="001931CA">
        <w:rPr>
          <w:rFonts w:cs="Arial"/>
          <w:szCs w:val="22"/>
        </w:rPr>
        <w:t>or email</w:t>
      </w:r>
      <w:r w:rsidRPr="00CC01E3">
        <w:rPr>
          <w:rFonts w:cs="Arial"/>
          <w:b/>
          <w:i/>
          <w:szCs w:val="22"/>
        </w:rPr>
        <w:t xml:space="preserve"> </w:t>
      </w:r>
      <w:hyperlink r:id="rId4" w:history="1">
        <w:r w:rsidRPr="00CC01E3">
          <w:rPr>
            <w:rStyle w:val="Hyperlink"/>
            <w:rFonts w:cs="Arial"/>
            <w:b/>
            <w:i/>
            <w:szCs w:val="22"/>
          </w:rPr>
          <w:t>jdorney@swh.net.au</w:t>
        </w:r>
      </w:hyperlink>
      <w:r>
        <w:rPr>
          <w:rFonts w:cs="Arial"/>
          <w:szCs w:val="22"/>
        </w:rPr>
        <w:tab/>
      </w:r>
      <w:r w:rsidRPr="001931CA">
        <w:rPr>
          <w:rFonts w:cs="Arial"/>
          <w:szCs w:val="22"/>
        </w:rPr>
        <w:t xml:space="preserve"> </w:t>
      </w:r>
    </w:p>
    <w:p w:rsidR="00140842" w:rsidRPr="001931CA" w:rsidRDefault="00140842" w:rsidP="00140842">
      <w:pPr>
        <w:pStyle w:val="BodyText"/>
        <w:jc w:val="both"/>
        <w:rPr>
          <w:rFonts w:cs="Arial"/>
          <w:szCs w:val="22"/>
        </w:rPr>
      </w:pPr>
    </w:p>
    <w:p w:rsidR="00140842" w:rsidRPr="001931CA" w:rsidRDefault="00140842" w:rsidP="00140842">
      <w:pPr>
        <w:pStyle w:val="BodyText"/>
        <w:jc w:val="both"/>
        <w:rPr>
          <w:rFonts w:cs="Arial"/>
          <w:szCs w:val="22"/>
        </w:rPr>
      </w:pPr>
      <w:r w:rsidRPr="001931CA">
        <w:rPr>
          <w:rFonts w:cs="Arial"/>
          <w:szCs w:val="22"/>
        </w:rPr>
        <w:t>The successful applicant will be required to consent to an</w:t>
      </w:r>
      <w:r>
        <w:rPr>
          <w:rFonts w:cs="Arial"/>
          <w:szCs w:val="22"/>
        </w:rPr>
        <w:t>d undergo a Police Record Check and provide evidence of current Immunisation status in alignment with South West Healthcare’s Immunisation Policy.</w:t>
      </w:r>
    </w:p>
    <w:p w:rsidR="00140842" w:rsidRPr="001931CA" w:rsidRDefault="00140842" w:rsidP="00140842">
      <w:pPr>
        <w:pStyle w:val="BodyText"/>
        <w:jc w:val="both"/>
        <w:rPr>
          <w:rFonts w:cs="Arial"/>
          <w:szCs w:val="22"/>
        </w:rPr>
      </w:pPr>
    </w:p>
    <w:p w:rsidR="00140842" w:rsidRPr="001931CA" w:rsidRDefault="00140842" w:rsidP="00140842">
      <w:pPr>
        <w:pStyle w:val="BodyText"/>
        <w:ind w:right="108"/>
        <w:jc w:val="both"/>
        <w:rPr>
          <w:rFonts w:cs="Arial"/>
          <w:szCs w:val="22"/>
        </w:rPr>
      </w:pPr>
      <w:r w:rsidRPr="001931CA">
        <w:rPr>
          <w:rFonts w:cs="Arial"/>
          <w:b/>
          <w:szCs w:val="22"/>
        </w:rPr>
        <w:t>Applications are to be submitted online via our website only under</w:t>
      </w:r>
      <w:r w:rsidRPr="001931CA">
        <w:rPr>
          <w:rFonts w:cs="Arial"/>
          <w:szCs w:val="22"/>
        </w:rPr>
        <w:t xml:space="preserve"> </w:t>
      </w:r>
      <w:r w:rsidRPr="001931CA">
        <w:rPr>
          <w:rFonts w:cs="Arial"/>
          <w:b/>
          <w:szCs w:val="22"/>
        </w:rPr>
        <w:t>Careers</w:t>
      </w:r>
      <w:r w:rsidRPr="001931CA">
        <w:rPr>
          <w:rFonts w:cs="Arial"/>
          <w:szCs w:val="22"/>
        </w:rPr>
        <w:t xml:space="preserve"> and need to include: an application letter, full personal particulars, qualifications and experience; together with the names of three (3) referees by </w:t>
      </w:r>
      <w:r w:rsidRPr="00CC01E3">
        <w:rPr>
          <w:rFonts w:cs="Arial"/>
          <w:b/>
          <w:szCs w:val="22"/>
        </w:rPr>
        <w:t xml:space="preserve">Sunday </w:t>
      </w:r>
      <w:r w:rsidR="00CC01E3" w:rsidRPr="00CC01E3">
        <w:rPr>
          <w:rFonts w:cs="Arial"/>
          <w:b/>
          <w:szCs w:val="22"/>
        </w:rPr>
        <w:t>11 August 2019</w:t>
      </w:r>
      <w:r w:rsidRPr="00CC01E3">
        <w:rPr>
          <w:rFonts w:cs="Arial"/>
          <w:b/>
          <w:szCs w:val="22"/>
        </w:rPr>
        <w:t>.</w:t>
      </w:r>
      <w:r>
        <w:rPr>
          <w:rFonts w:cs="Arial"/>
          <w:b/>
          <w:szCs w:val="22"/>
        </w:rPr>
        <w:t xml:space="preserve"> </w:t>
      </w:r>
      <w:r w:rsidRPr="001931CA">
        <w:rPr>
          <w:rFonts w:cs="Arial"/>
          <w:b/>
          <w:szCs w:val="22"/>
        </w:rPr>
        <w:t xml:space="preserve"> </w:t>
      </w:r>
      <w:r w:rsidRPr="001931CA">
        <w:rPr>
          <w:rFonts w:cs="Arial"/>
          <w:szCs w:val="22"/>
        </w:rPr>
        <w:t>Other documents you feel are relevant may also be attached: however this is limited to 5 documents and there is also a size limitation of no greater than 2 Mega Bytes.</w:t>
      </w:r>
    </w:p>
    <w:p w:rsidR="00140842" w:rsidRPr="001931CA" w:rsidRDefault="00140842" w:rsidP="00140842">
      <w:pPr>
        <w:pStyle w:val="BodyText"/>
        <w:ind w:right="108"/>
        <w:jc w:val="both"/>
        <w:rPr>
          <w:rFonts w:cs="Arial"/>
          <w:b/>
          <w:szCs w:val="22"/>
        </w:rPr>
      </w:pPr>
    </w:p>
    <w:p w:rsidR="00140842" w:rsidRPr="001931CA" w:rsidRDefault="00140842" w:rsidP="00140842">
      <w:pPr>
        <w:pStyle w:val="BodyText"/>
        <w:ind w:right="108"/>
        <w:jc w:val="both"/>
        <w:rPr>
          <w:rFonts w:cs="Arial"/>
          <w:szCs w:val="22"/>
        </w:rPr>
      </w:pPr>
      <w:r w:rsidRPr="001931CA">
        <w:rPr>
          <w:rFonts w:cs="Arial"/>
          <w:b/>
          <w:szCs w:val="22"/>
        </w:rPr>
        <w:t>Note:</w:t>
      </w:r>
      <w:r w:rsidRPr="001931CA">
        <w:rPr>
          <w:rFonts w:cs="Arial"/>
          <w:szCs w:val="22"/>
        </w:rPr>
        <w:t xml:space="preserve"> If you experience any difficulties with this website or completing the application process, please send an email to: </w:t>
      </w:r>
      <w:hyperlink r:id="rId5" w:history="1">
        <w:r w:rsidRPr="001931CA">
          <w:rPr>
            <w:rStyle w:val="Hyperlink"/>
            <w:rFonts w:cs="Arial"/>
            <w:b/>
            <w:i/>
            <w:szCs w:val="22"/>
          </w:rPr>
          <w:t>humanresources@swh.net.au</w:t>
        </w:r>
      </w:hyperlink>
      <w:r w:rsidRPr="001931CA">
        <w:rPr>
          <w:rFonts w:cs="Arial"/>
          <w:szCs w:val="22"/>
        </w:rPr>
        <w:t xml:space="preserve"> Please note this address is for enquiries only and application cannot be submitted via this email.</w:t>
      </w:r>
    </w:p>
    <w:p w:rsidR="00140842" w:rsidRDefault="00140842" w:rsidP="00140842">
      <w:pPr>
        <w:pStyle w:val="BodyText"/>
        <w:jc w:val="both"/>
      </w:pPr>
    </w:p>
    <w:p w:rsidR="00140842" w:rsidRDefault="00140842" w:rsidP="00140842">
      <w:pPr>
        <w:pStyle w:val="BodyTextIndent"/>
        <w:pBdr>
          <w:top w:val="single" w:sz="4" w:space="1" w:color="auto"/>
          <w:left w:val="single" w:sz="4" w:space="4" w:color="auto"/>
          <w:bottom w:val="single" w:sz="4" w:space="1" w:color="auto"/>
          <w:right w:val="single" w:sz="4" w:space="4" w:color="auto"/>
        </w:pBdr>
        <w:shd w:val="clear" w:color="auto" w:fill="000000"/>
        <w:ind w:left="0" w:firstLine="0"/>
        <w:jc w:val="center"/>
        <w:rPr>
          <w:b/>
          <w:sz w:val="22"/>
        </w:rPr>
      </w:pPr>
      <w:r>
        <w:rPr>
          <w:b/>
          <w:sz w:val="22"/>
        </w:rPr>
        <w:t>WARRNAMBOOL CAMPUS</w:t>
      </w:r>
    </w:p>
    <w:p w:rsidR="00140842" w:rsidRDefault="00140842" w:rsidP="00140842">
      <w:pPr>
        <w:pStyle w:val="BodyTextIndent"/>
        <w:pBdr>
          <w:top w:val="single" w:sz="4" w:space="1" w:color="auto"/>
          <w:left w:val="single" w:sz="4" w:space="4" w:color="auto"/>
          <w:bottom w:val="single" w:sz="4" w:space="1" w:color="auto"/>
          <w:right w:val="single" w:sz="4" w:space="4" w:color="auto"/>
        </w:pBdr>
        <w:shd w:val="clear" w:color="auto" w:fill="000000"/>
        <w:ind w:left="0" w:firstLine="0"/>
        <w:jc w:val="center"/>
        <w:rPr>
          <w:b/>
          <w:sz w:val="22"/>
        </w:rPr>
      </w:pPr>
      <w:smartTag w:uri="urn:schemas-microsoft-com:office:smarttags" w:element="Street">
        <w:smartTag w:uri="urn:schemas-microsoft-com:office:smarttags" w:element="address">
          <w:r>
            <w:rPr>
              <w:b/>
              <w:sz w:val="22"/>
            </w:rPr>
            <w:t>RYOT STREET</w:t>
          </w:r>
        </w:smartTag>
      </w:smartTag>
      <w:r>
        <w:rPr>
          <w:b/>
          <w:sz w:val="22"/>
        </w:rPr>
        <w:t xml:space="preserve"> </w:t>
      </w:r>
      <w:proofErr w:type="gramStart"/>
      <w:r>
        <w:rPr>
          <w:b/>
          <w:sz w:val="22"/>
        </w:rPr>
        <w:t>WARRNAMBOOL  3280</w:t>
      </w:r>
      <w:proofErr w:type="gramEnd"/>
    </w:p>
    <w:p w:rsidR="00140842" w:rsidRDefault="00140842" w:rsidP="00140842">
      <w:pPr>
        <w:pStyle w:val="BodyTextIndent"/>
        <w:pBdr>
          <w:top w:val="single" w:sz="4" w:space="1" w:color="auto"/>
          <w:left w:val="single" w:sz="4" w:space="4" w:color="auto"/>
          <w:bottom w:val="single" w:sz="4" w:space="1" w:color="auto"/>
          <w:right w:val="single" w:sz="4" w:space="4" w:color="auto"/>
        </w:pBdr>
        <w:shd w:val="clear" w:color="auto" w:fill="000000"/>
        <w:ind w:left="0" w:firstLine="0"/>
        <w:jc w:val="center"/>
        <w:rPr>
          <w:b/>
          <w:sz w:val="22"/>
        </w:rPr>
      </w:pPr>
      <w:r>
        <w:rPr>
          <w:b/>
          <w:sz w:val="22"/>
        </w:rPr>
        <w:t>www.southwesthealthcare.com.au</w:t>
      </w:r>
    </w:p>
    <w:p w:rsidR="00C67B53" w:rsidRDefault="00C67B53"/>
    <w:sectPr w:rsidR="00C67B53" w:rsidSect="00CC01E3">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842"/>
    <w:rsid w:val="00140842"/>
    <w:rsid w:val="00420828"/>
    <w:rsid w:val="00621722"/>
    <w:rsid w:val="006526C3"/>
    <w:rsid w:val="008B2469"/>
    <w:rsid w:val="00C67B53"/>
    <w:rsid w:val="00CC01E3"/>
    <w:rsid w:val="00CC36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chartTrackingRefBased/>
  <w15:docId w15:val="{E32A02B2-0B3B-4C05-BF52-AF692917A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842"/>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40842"/>
    <w:pPr>
      <w:ind w:left="2835" w:hanging="2835"/>
    </w:pPr>
  </w:style>
  <w:style w:type="character" w:customStyle="1" w:styleId="BodyTextIndentChar">
    <w:name w:val="Body Text Indent Char"/>
    <w:basedOn w:val="DefaultParagraphFont"/>
    <w:link w:val="BodyTextIndent"/>
    <w:rsid w:val="00140842"/>
    <w:rPr>
      <w:rFonts w:ascii="Arial" w:eastAsia="Times New Roman" w:hAnsi="Arial" w:cs="Times New Roman"/>
      <w:sz w:val="24"/>
      <w:szCs w:val="20"/>
    </w:rPr>
  </w:style>
  <w:style w:type="paragraph" w:styleId="Header">
    <w:name w:val="header"/>
    <w:basedOn w:val="Normal"/>
    <w:link w:val="HeaderChar"/>
    <w:rsid w:val="00140842"/>
    <w:pPr>
      <w:tabs>
        <w:tab w:val="center" w:pos="4153"/>
        <w:tab w:val="right" w:pos="8306"/>
      </w:tabs>
    </w:pPr>
  </w:style>
  <w:style w:type="character" w:customStyle="1" w:styleId="HeaderChar">
    <w:name w:val="Header Char"/>
    <w:basedOn w:val="DefaultParagraphFont"/>
    <w:link w:val="Header"/>
    <w:rsid w:val="00140842"/>
    <w:rPr>
      <w:rFonts w:ascii="Arial" w:eastAsia="Times New Roman" w:hAnsi="Arial" w:cs="Times New Roman"/>
      <w:sz w:val="24"/>
      <w:szCs w:val="20"/>
    </w:rPr>
  </w:style>
  <w:style w:type="paragraph" w:styleId="BodyText">
    <w:name w:val="Body Text"/>
    <w:basedOn w:val="Normal"/>
    <w:link w:val="BodyTextChar"/>
    <w:rsid w:val="00140842"/>
    <w:rPr>
      <w:sz w:val="22"/>
    </w:rPr>
  </w:style>
  <w:style w:type="character" w:customStyle="1" w:styleId="BodyTextChar">
    <w:name w:val="Body Text Char"/>
    <w:basedOn w:val="DefaultParagraphFont"/>
    <w:link w:val="BodyText"/>
    <w:rsid w:val="00140842"/>
    <w:rPr>
      <w:rFonts w:ascii="Arial" w:eastAsia="Times New Roman" w:hAnsi="Arial" w:cs="Times New Roman"/>
      <w:szCs w:val="20"/>
    </w:rPr>
  </w:style>
  <w:style w:type="character" w:styleId="Hyperlink">
    <w:name w:val="Hyperlink"/>
    <w:rsid w:val="001408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umanresources@swh.net.au" TargetMode="External"/><Relationship Id="rId4" Type="http://schemas.openxmlformats.org/officeDocument/2006/relationships/hyperlink" Target="mailto:jdorney@swh.net.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Elliott</dc:creator>
  <cp:keywords/>
  <dc:description/>
  <cp:lastModifiedBy>Melissa Elliott</cp:lastModifiedBy>
  <cp:revision>3</cp:revision>
  <dcterms:created xsi:type="dcterms:W3CDTF">2019-07-29T01:26:00Z</dcterms:created>
  <dcterms:modified xsi:type="dcterms:W3CDTF">2019-07-29T02:08:00Z</dcterms:modified>
</cp:coreProperties>
</file>